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CA" w:rsidRPr="005A76CA" w:rsidRDefault="005A76CA" w:rsidP="000548EB">
      <w:pPr>
        <w:spacing w:after="0"/>
        <w:jc w:val="center"/>
        <w:rPr>
          <w:b/>
          <w:sz w:val="40"/>
        </w:rPr>
      </w:pPr>
      <w:r w:rsidRPr="005A76CA">
        <w:rPr>
          <w:b/>
          <w:sz w:val="40"/>
        </w:rPr>
        <w:t>Unit 1</w:t>
      </w:r>
    </w:p>
    <w:p w:rsidR="005A76CA" w:rsidRPr="005A76CA" w:rsidRDefault="003120CD" w:rsidP="000548EB">
      <w:pPr>
        <w:spacing w:after="0"/>
        <w:jc w:val="center"/>
        <w:rPr>
          <w:b/>
          <w:sz w:val="40"/>
        </w:rPr>
      </w:pPr>
      <w:r>
        <w:rPr>
          <w:b/>
          <w:sz w:val="40"/>
        </w:rPr>
        <w:t>Measurement &amp; Matter</w:t>
      </w:r>
    </w:p>
    <w:p w:rsidR="00CB7BE4" w:rsidRPr="005A76CA" w:rsidRDefault="000548EB" w:rsidP="000548EB">
      <w:pPr>
        <w:spacing w:after="0"/>
        <w:jc w:val="center"/>
        <w:rPr>
          <w:b/>
          <w:sz w:val="40"/>
        </w:rPr>
      </w:pPr>
      <w:r w:rsidRPr="005A76CA">
        <w:rPr>
          <w:b/>
          <w:sz w:val="40"/>
        </w:rPr>
        <w:t>Standards</w:t>
      </w:r>
    </w:p>
    <w:p w:rsidR="005A76CA" w:rsidRPr="005A76CA" w:rsidRDefault="005A76CA" w:rsidP="000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08"/>
        <w:gridCol w:w="3886"/>
        <w:gridCol w:w="1338"/>
        <w:gridCol w:w="1474"/>
        <w:gridCol w:w="1428"/>
        <w:gridCol w:w="1482"/>
      </w:tblGrid>
      <w:tr w:rsidR="005A76CA" w:rsidRPr="005A76CA" w:rsidTr="00B23C80">
        <w:trPr>
          <w:trHeight w:val="1050"/>
        </w:trPr>
        <w:tc>
          <w:tcPr>
            <w:tcW w:w="140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Notation</w:t>
            </w:r>
          </w:p>
        </w:tc>
        <w:tc>
          <w:tcPr>
            <w:tcW w:w="3886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Standard</w:t>
            </w:r>
          </w:p>
        </w:tc>
        <w:tc>
          <w:tcPr>
            <w:tcW w:w="133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Initial Test</w:t>
            </w:r>
          </w:p>
        </w:tc>
        <w:tc>
          <w:tcPr>
            <w:tcW w:w="1474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Reassess #1</w:t>
            </w:r>
          </w:p>
        </w:tc>
        <w:tc>
          <w:tcPr>
            <w:tcW w:w="142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Reassess #2</w:t>
            </w:r>
          </w:p>
        </w:tc>
        <w:tc>
          <w:tcPr>
            <w:tcW w:w="1482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Reassess #3</w:t>
            </w:r>
          </w:p>
        </w:tc>
      </w:tr>
      <w:tr w:rsidR="005A76CA" w:rsidRPr="005A76CA" w:rsidTr="00B23C80">
        <w:trPr>
          <w:trHeight w:val="1566"/>
        </w:trPr>
        <w:tc>
          <w:tcPr>
            <w:tcW w:w="1408" w:type="dxa"/>
          </w:tcPr>
          <w:p w:rsidR="005A76CA" w:rsidRPr="00B23C80" w:rsidRDefault="003120CD" w:rsidP="000548EB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B23C80">
              <w:rPr>
                <w:rFonts w:ascii="Times New Roman" w:hAnsi="Times New Roman"/>
                <w:sz w:val="32"/>
                <w:szCs w:val="32"/>
              </w:rPr>
              <w:t>MM</w:t>
            </w:r>
            <w:r w:rsidR="005A76CA" w:rsidRPr="00B23C8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886" w:type="dxa"/>
          </w:tcPr>
          <w:p w:rsidR="005A76CA" w:rsidRPr="00B23C80" w:rsidRDefault="00B23C80" w:rsidP="003120CD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find and distinguish between the mass and volume of an object.</w:t>
            </w:r>
          </w:p>
        </w:tc>
        <w:tc>
          <w:tcPr>
            <w:tcW w:w="133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76CA" w:rsidRPr="005A76CA" w:rsidTr="00B23C80">
        <w:trPr>
          <w:trHeight w:val="1050"/>
        </w:trPr>
        <w:tc>
          <w:tcPr>
            <w:tcW w:w="1408" w:type="dxa"/>
          </w:tcPr>
          <w:p w:rsidR="005A76CA" w:rsidRPr="00B23C80" w:rsidRDefault="003120CD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</w:t>
            </w:r>
            <w:r w:rsidR="005A76CA" w:rsidRPr="00B23C80">
              <w:rPr>
                <w:sz w:val="32"/>
                <w:szCs w:val="32"/>
              </w:rPr>
              <w:t>2</w:t>
            </w:r>
          </w:p>
        </w:tc>
        <w:tc>
          <w:tcPr>
            <w:tcW w:w="3886" w:type="dxa"/>
          </w:tcPr>
          <w:p w:rsidR="005A76CA" w:rsidRPr="00B23C80" w:rsidRDefault="00B23C80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state and apply the law of conservation of mass.</w:t>
            </w:r>
          </w:p>
        </w:tc>
        <w:tc>
          <w:tcPr>
            <w:tcW w:w="133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76CA" w:rsidRPr="005A76CA" w:rsidTr="00B23C80">
        <w:trPr>
          <w:trHeight w:val="2632"/>
        </w:trPr>
        <w:tc>
          <w:tcPr>
            <w:tcW w:w="1408" w:type="dxa"/>
          </w:tcPr>
          <w:p w:rsidR="005A76CA" w:rsidRPr="00B23C80" w:rsidRDefault="003120CD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</w:t>
            </w:r>
            <w:r w:rsidR="005A76CA" w:rsidRPr="00B23C80">
              <w:rPr>
                <w:sz w:val="32"/>
                <w:szCs w:val="32"/>
              </w:rPr>
              <w:t>3</w:t>
            </w:r>
          </w:p>
        </w:tc>
        <w:tc>
          <w:tcPr>
            <w:tcW w:w="3886" w:type="dxa"/>
          </w:tcPr>
          <w:p w:rsidR="005A76CA" w:rsidRPr="00B23C80" w:rsidRDefault="00B23C80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graph the mass and volume of a material, use the graph to write a science equation, and describe what its slope means.</w:t>
            </w:r>
          </w:p>
        </w:tc>
        <w:tc>
          <w:tcPr>
            <w:tcW w:w="133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76CA" w:rsidRPr="005A76CA" w:rsidTr="00B23C80">
        <w:trPr>
          <w:trHeight w:val="1583"/>
        </w:trPr>
        <w:tc>
          <w:tcPr>
            <w:tcW w:w="1408" w:type="dxa"/>
          </w:tcPr>
          <w:p w:rsidR="005A76CA" w:rsidRPr="00B23C80" w:rsidRDefault="003120CD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</w:t>
            </w:r>
            <w:r w:rsidR="005A76CA" w:rsidRPr="00B23C80">
              <w:rPr>
                <w:sz w:val="32"/>
                <w:szCs w:val="32"/>
              </w:rPr>
              <w:t>4</w:t>
            </w:r>
          </w:p>
        </w:tc>
        <w:tc>
          <w:tcPr>
            <w:tcW w:w="3886" w:type="dxa"/>
          </w:tcPr>
          <w:p w:rsidR="005A76CA" w:rsidRPr="00B23C80" w:rsidRDefault="00B23C80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describe density and apply its meaning to solve problems.</w:t>
            </w:r>
          </w:p>
        </w:tc>
        <w:tc>
          <w:tcPr>
            <w:tcW w:w="133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76CA" w:rsidRPr="005A76CA" w:rsidTr="00B23C80">
        <w:trPr>
          <w:trHeight w:val="1583"/>
        </w:trPr>
        <w:tc>
          <w:tcPr>
            <w:tcW w:w="1408" w:type="dxa"/>
          </w:tcPr>
          <w:p w:rsidR="005A76CA" w:rsidRPr="00B23C80" w:rsidRDefault="003120CD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</w:t>
            </w:r>
            <w:r w:rsidR="005A76CA" w:rsidRPr="00B23C80">
              <w:rPr>
                <w:sz w:val="32"/>
                <w:szCs w:val="32"/>
              </w:rPr>
              <w:t>5</w:t>
            </w:r>
          </w:p>
        </w:tc>
        <w:tc>
          <w:tcPr>
            <w:tcW w:w="3886" w:type="dxa"/>
          </w:tcPr>
          <w:p w:rsidR="005A76CA" w:rsidRPr="00B23C80" w:rsidRDefault="00B23C80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draw accurate particle diagrams for the states of matter.</w:t>
            </w:r>
          </w:p>
        </w:tc>
        <w:tc>
          <w:tcPr>
            <w:tcW w:w="133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5A76CA" w:rsidRPr="00B23C80" w:rsidRDefault="005A76CA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20CD" w:rsidRPr="005A76CA" w:rsidTr="00B23C80">
        <w:trPr>
          <w:trHeight w:val="1600"/>
        </w:trPr>
        <w:tc>
          <w:tcPr>
            <w:tcW w:w="1408" w:type="dxa"/>
          </w:tcPr>
          <w:p w:rsidR="003120CD" w:rsidRPr="00B23C80" w:rsidRDefault="003120CD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MM6</w:t>
            </w:r>
          </w:p>
        </w:tc>
        <w:tc>
          <w:tcPr>
            <w:tcW w:w="3886" w:type="dxa"/>
          </w:tcPr>
          <w:p w:rsidR="003120CD" w:rsidRPr="00B23C80" w:rsidRDefault="00B23C80" w:rsidP="000548EB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use dimensional analysis to convert between units.</w:t>
            </w:r>
          </w:p>
        </w:tc>
        <w:tc>
          <w:tcPr>
            <w:tcW w:w="1338" w:type="dxa"/>
          </w:tcPr>
          <w:p w:rsidR="003120CD" w:rsidRPr="00B23C80" w:rsidRDefault="003120CD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3120CD" w:rsidRPr="00B23C80" w:rsidRDefault="003120CD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3120CD" w:rsidRPr="00B23C80" w:rsidRDefault="003120CD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3120CD" w:rsidRPr="00B23C80" w:rsidRDefault="003120CD" w:rsidP="00054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48EB" w:rsidRPr="005A76CA" w:rsidRDefault="000548EB" w:rsidP="000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EB" w:rsidRDefault="000548EB" w:rsidP="000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CA" w:rsidRDefault="005A76CA" w:rsidP="000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80" w:rsidRPr="005A76CA" w:rsidRDefault="00B23C80" w:rsidP="00B23C80">
      <w:pPr>
        <w:spacing w:after="0"/>
        <w:jc w:val="center"/>
        <w:rPr>
          <w:b/>
          <w:sz w:val="40"/>
        </w:rPr>
      </w:pPr>
      <w:r w:rsidRPr="005A76CA">
        <w:rPr>
          <w:b/>
          <w:sz w:val="40"/>
        </w:rPr>
        <w:lastRenderedPageBreak/>
        <w:t>Unit 1</w:t>
      </w:r>
    </w:p>
    <w:p w:rsidR="00B23C80" w:rsidRPr="005A76CA" w:rsidRDefault="00B23C80" w:rsidP="00B23C80">
      <w:pPr>
        <w:spacing w:after="0"/>
        <w:jc w:val="center"/>
        <w:rPr>
          <w:b/>
          <w:sz w:val="40"/>
        </w:rPr>
      </w:pPr>
      <w:r>
        <w:rPr>
          <w:b/>
          <w:sz w:val="40"/>
        </w:rPr>
        <w:t>Measurement &amp; Matter</w:t>
      </w:r>
    </w:p>
    <w:p w:rsidR="00B23C80" w:rsidRPr="005A76CA" w:rsidRDefault="00B23C80" w:rsidP="00B23C80">
      <w:pPr>
        <w:spacing w:after="0"/>
        <w:jc w:val="center"/>
        <w:rPr>
          <w:b/>
          <w:sz w:val="40"/>
        </w:rPr>
      </w:pPr>
      <w:r w:rsidRPr="005A76CA">
        <w:rPr>
          <w:b/>
          <w:sz w:val="40"/>
        </w:rPr>
        <w:t>Standards</w:t>
      </w:r>
    </w:p>
    <w:p w:rsidR="00B23C80" w:rsidRPr="005A76CA" w:rsidRDefault="00B23C80" w:rsidP="00B23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08"/>
        <w:gridCol w:w="3886"/>
        <w:gridCol w:w="1338"/>
        <w:gridCol w:w="1474"/>
        <w:gridCol w:w="1428"/>
        <w:gridCol w:w="1482"/>
      </w:tblGrid>
      <w:tr w:rsidR="00B23C80" w:rsidRPr="005A76CA" w:rsidTr="00796549">
        <w:trPr>
          <w:trHeight w:val="1050"/>
        </w:trPr>
        <w:tc>
          <w:tcPr>
            <w:tcW w:w="140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Notation</w:t>
            </w:r>
          </w:p>
        </w:tc>
        <w:tc>
          <w:tcPr>
            <w:tcW w:w="3886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Standard</w:t>
            </w:r>
          </w:p>
        </w:tc>
        <w:tc>
          <w:tcPr>
            <w:tcW w:w="133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Initial Test</w:t>
            </w:r>
          </w:p>
        </w:tc>
        <w:tc>
          <w:tcPr>
            <w:tcW w:w="1474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Reassess #1</w:t>
            </w:r>
          </w:p>
        </w:tc>
        <w:tc>
          <w:tcPr>
            <w:tcW w:w="142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Reassess #2</w:t>
            </w:r>
          </w:p>
        </w:tc>
        <w:tc>
          <w:tcPr>
            <w:tcW w:w="1482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C80">
              <w:rPr>
                <w:rFonts w:ascii="Times New Roman" w:hAnsi="Times New Roman" w:cs="Times New Roman"/>
                <w:b/>
                <w:sz w:val="32"/>
                <w:szCs w:val="32"/>
              </w:rPr>
              <w:t>Reassess #3</w:t>
            </w:r>
          </w:p>
        </w:tc>
      </w:tr>
      <w:tr w:rsidR="00B23C80" w:rsidRPr="005A76CA" w:rsidTr="00796549">
        <w:trPr>
          <w:trHeight w:val="1566"/>
        </w:trPr>
        <w:tc>
          <w:tcPr>
            <w:tcW w:w="1408" w:type="dxa"/>
          </w:tcPr>
          <w:p w:rsidR="00B23C80" w:rsidRPr="00B23C80" w:rsidRDefault="00B23C80" w:rsidP="00796549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B23C80">
              <w:rPr>
                <w:rFonts w:ascii="Times New Roman" w:hAnsi="Times New Roman"/>
                <w:sz w:val="32"/>
                <w:szCs w:val="32"/>
              </w:rPr>
              <w:t>MM1</w:t>
            </w:r>
          </w:p>
        </w:tc>
        <w:tc>
          <w:tcPr>
            <w:tcW w:w="3886" w:type="dxa"/>
          </w:tcPr>
          <w:p w:rsidR="00B23C80" w:rsidRPr="00B23C80" w:rsidRDefault="00B23C80" w:rsidP="00796549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find and distinguish between the mass and volume of an object.</w:t>
            </w:r>
          </w:p>
        </w:tc>
        <w:tc>
          <w:tcPr>
            <w:tcW w:w="133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3C80" w:rsidRPr="005A76CA" w:rsidTr="00796549">
        <w:trPr>
          <w:trHeight w:val="1050"/>
        </w:trPr>
        <w:tc>
          <w:tcPr>
            <w:tcW w:w="1408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MM2</w:t>
            </w:r>
          </w:p>
        </w:tc>
        <w:tc>
          <w:tcPr>
            <w:tcW w:w="3886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state and apply the law of conservation of mass.</w:t>
            </w:r>
          </w:p>
        </w:tc>
        <w:tc>
          <w:tcPr>
            <w:tcW w:w="133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3C80" w:rsidRPr="005A76CA" w:rsidTr="00796549">
        <w:trPr>
          <w:trHeight w:val="2632"/>
        </w:trPr>
        <w:tc>
          <w:tcPr>
            <w:tcW w:w="1408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MM3</w:t>
            </w:r>
          </w:p>
        </w:tc>
        <w:tc>
          <w:tcPr>
            <w:tcW w:w="3886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graph the mass and volume of a material, use the graph to write a science equation, and describe what its slope means.</w:t>
            </w:r>
          </w:p>
        </w:tc>
        <w:tc>
          <w:tcPr>
            <w:tcW w:w="133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3C80" w:rsidRPr="005A76CA" w:rsidTr="00796549">
        <w:trPr>
          <w:trHeight w:val="1583"/>
        </w:trPr>
        <w:tc>
          <w:tcPr>
            <w:tcW w:w="1408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MM4</w:t>
            </w:r>
          </w:p>
        </w:tc>
        <w:tc>
          <w:tcPr>
            <w:tcW w:w="3886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describe density and apply its meaning to solve problems.</w:t>
            </w:r>
          </w:p>
        </w:tc>
        <w:tc>
          <w:tcPr>
            <w:tcW w:w="133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3C80" w:rsidRPr="005A76CA" w:rsidTr="00796549">
        <w:trPr>
          <w:trHeight w:val="1583"/>
        </w:trPr>
        <w:tc>
          <w:tcPr>
            <w:tcW w:w="1408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MM5</w:t>
            </w:r>
          </w:p>
        </w:tc>
        <w:tc>
          <w:tcPr>
            <w:tcW w:w="3886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draw accurate particle diagrams for the states of matter.</w:t>
            </w:r>
          </w:p>
        </w:tc>
        <w:tc>
          <w:tcPr>
            <w:tcW w:w="133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3C80" w:rsidRPr="005A76CA" w:rsidTr="00796549">
        <w:trPr>
          <w:trHeight w:val="1600"/>
        </w:trPr>
        <w:tc>
          <w:tcPr>
            <w:tcW w:w="1408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MM6</w:t>
            </w:r>
          </w:p>
        </w:tc>
        <w:tc>
          <w:tcPr>
            <w:tcW w:w="3886" w:type="dxa"/>
          </w:tcPr>
          <w:p w:rsidR="00B23C80" w:rsidRPr="00B23C80" w:rsidRDefault="00B23C80" w:rsidP="00796549">
            <w:pPr>
              <w:pStyle w:val="FreeFormB"/>
              <w:rPr>
                <w:sz w:val="32"/>
                <w:szCs w:val="32"/>
              </w:rPr>
            </w:pPr>
            <w:r w:rsidRPr="00B23C80">
              <w:rPr>
                <w:sz w:val="32"/>
                <w:szCs w:val="32"/>
              </w:rPr>
              <w:t>I can use dimensional analysis to convert between units.</w:t>
            </w:r>
          </w:p>
        </w:tc>
        <w:tc>
          <w:tcPr>
            <w:tcW w:w="133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2" w:type="dxa"/>
          </w:tcPr>
          <w:p w:rsidR="00B23C80" w:rsidRPr="00B23C80" w:rsidRDefault="00B23C80" w:rsidP="007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A76CA" w:rsidRDefault="005A76CA" w:rsidP="00B23C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6CA" w:rsidRDefault="005A76CA" w:rsidP="000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CA" w:rsidRDefault="005A76CA" w:rsidP="00B23C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A76CA" w:rsidSect="00054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8EB"/>
    <w:rsid w:val="000548EB"/>
    <w:rsid w:val="003120CD"/>
    <w:rsid w:val="004B20DC"/>
    <w:rsid w:val="005A76CA"/>
    <w:rsid w:val="00B23C80"/>
    <w:rsid w:val="00CB7BE4"/>
    <w:rsid w:val="00F2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utoRedefine/>
    <w:qFormat/>
    <w:rsid w:val="000548EB"/>
    <w:pPr>
      <w:spacing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B">
    <w:name w:val="Free Form B"/>
    <w:rsid w:val="000548E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1018</Characters>
  <Application>Microsoft Office Word</Application>
  <DocSecurity>0</DocSecurity>
  <Lines>8</Lines>
  <Paragraphs>2</Paragraphs>
  <ScaleCrop>false</ScaleCrop>
  <Company>Pitt County Schools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3</cp:revision>
  <cp:lastPrinted>2013-09-03T21:05:00Z</cp:lastPrinted>
  <dcterms:created xsi:type="dcterms:W3CDTF">2014-08-25T20:32:00Z</dcterms:created>
  <dcterms:modified xsi:type="dcterms:W3CDTF">2014-08-25T20:34:00Z</dcterms:modified>
</cp:coreProperties>
</file>